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BDB6" w14:textId="77777777" w:rsidR="003F664A" w:rsidRPr="002000A1" w:rsidRDefault="003F664A" w:rsidP="0015443B">
      <w:pPr>
        <w:rPr>
          <w:rFonts w:cs="Calibri"/>
          <w:b/>
          <w:color w:val="31849B"/>
          <w:sz w:val="22"/>
        </w:rPr>
      </w:pPr>
    </w:p>
    <w:p w14:paraId="48E96154" w14:textId="77777777" w:rsidR="006C7BE3" w:rsidRDefault="006C7BE3" w:rsidP="0015443B">
      <w:pPr>
        <w:rPr>
          <w:rFonts w:cs="Calibri"/>
          <w:b/>
          <w:sz w:val="22"/>
        </w:rPr>
      </w:pPr>
    </w:p>
    <w:p w14:paraId="1903B459" w14:textId="77777777" w:rsidR="006C7BE3" w:rsidRDefault="006C7BE3" w:rsidP="0015443B">
      <w:pPr>
        <w:rPr>
          <w:rFonts w:cs="Calibri"/>
          <w:b/>
          <w:sz w:val="22"/>
        </w:rPr>
      </w:pPr>
    </w:p>
    <w:p w14:paraId="4855CBF4" w14:textId="66F9D23F" w:rsidR="0015443B" w:rsidRPr="003E2399" w:rsidRDefault="00E87D19" w:rsidP="0015443B">
      <w:pPr>
        <w:rPr>
          <w:rFonts w:cs="Calibri"/>
          <w:b/>
          <w:sz w:val="22"/>
        </w:rPr>
      </w:pPr>
      <w:r w:rsidRPr="003E2399">
        <w:rPr>
          <w:rFonts w:cs="Calibri"/>
          <w:b/>
          <w:sz w:val="22"/>
        </w:rPr>
        <w:t>Deputy Director of Alumni and Donor Relations Person</w:t>
      </w:r>
      <w:r w:rsidR="006C7BE3">
        <w:rPr>
          <w:rFonts w:cs="Calibri"/>
          <w:b/>
          <w:sz w:val="22"/>
        </w:rPr>
        <w:t xml:space="preserve"> </w:t>
      </w:r>
      <w:r w:rsidRPr="003E2399">
        <w:rPr>
          <w:rFonts w:cs="Calibri"/>
          <w:b/>
          <w:sz w:val="22"/>
        </w:rPr>
        <w:t>Specification</w:t>
      </w:r>
      <w:r w:rsidR="006C7BE3">
        <w:rPr>
          <w:rFonts w:cs="Calibri"/>
          <w:b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5387"/>
        <w:gridCol w:w="2226"/>
      </w:tblGrid>
      <w:tr w:rsidR="0015443B" w:rsidRPr="002000A1" w14:paraId="4C79987A" w14:textId="77777777" w:rsidTr="00FE5A7A">
        <w:tc>
          <w:tcPr>
            <w:tcW w:w="1838" w:type="dxa"/>
          </w:tcPr>
          <w:p w14:paraId="1E7E2B81" w14:textId="77777777" w:rsidR="0015443B" w:rsidRPr="002000A1" w:rsidRDefault="0015443B" w:rsidP="001246F7">
            <w:pPr>
              <w:rPr>
                <w:rFonts w:cs="Calibri"/>
                <w:sz w:val="22"/>
              </w:rPr>
            </w:pPr>
          </w:p>
        </w:tc>
        <w:tc>
          <w:tcPr>
            <w:tcW w:w="5387" w:type="dxa"/>
          </w:tcPr>
          <w:p w14:paraId="6957C1DD" w14:textId="77777777" w:rsidR="0015443B" w:rsidRPr="002000A1" w:rsidRDefault="0015443B" w:rsidP="001246F7">
            <w:pPr>
              <w:pStyle w:val="Heading1"/>
              <w:rPr>
                <w:rFonts w:cs="Calibri"/>
                <w:sz w:val="22"/>
                <w:szCs w:val="22"/>
              </w:rPr>
            </w:pPr>
            <w:bookmarkStart w:id="0" w:name="_Toc165447315"/>
            <w:bookmarkStart w:id="1" w:name="_Toc165447657"/>
            <w:r w:rsidRPr="002000A1">
              <w:rPr>
                <w:rFonts w:cs="Calibri"/>
                <w:sz w:val="22"/>
                <w:szCs w:val="22"/>
              </w:rPr>
              <w:t>Essential</w:t>
            </w:r>
            <w:bookmarkEnd w:id="0"/>
            <w:bookmarkEnd w:id="1"/>
          </w:p>
        </w:tc>
        <w:tc>
          <w:tcPr>
            <w:tcW w:w="2226" w:type="dxa"/>
          </w:tcPr>
          <w:p w14:paraId="66B5187E" w14:textId="77777777" w:rsidR="0015443B" w:rsidRPr="002000A1" w:rsidRDefault="0015443B" w:rsidP="001246F7">
            <w:pPr>
              <w:pStyle w:val="Heading1"/>
              <w:rPr>
                <w:rFonts w:cs="Calibri"/>
                <w:sz w:val="22"/>
                <w:szCs w:val="22"/>
              </w:rPr>
            </w:pPr>
            <w:bookmarkStart w:id="2" w:name="_Toc165447316"/>
            <w:bookmarkStart w:id="3" w:name="_Toc165447658"/>
            <w:r w:rsidRPr="002000A1">
              <w:rPr>
                <w:rFonts w:cs="Calibri"/>
                <w:sz w:val="22"/>
                <w:szCs w:val="22"/>
              </w:rPr>
              <w:t>Desirable</w:t>
            </w:r>
            <w:bookmarkEnd w:id="2"/>
            <w:bookmarkEnd w:id="3"/>
          </w:p>
        </w:tc>
      </w:tr>
      <w:tr w:rsidR="0015443B" w:rsidRPr="002000A1" w14:paraId="2A11BA65" w14:textId="77777777" w:rsidTr="00FE5A7A">
        <w:trPr>
          <w:trHeight w:val="1170"/>
        </w:trPr>
        <w:tc>
          <w:tcPr>
            <w:tcW w:w="1838" w:type="dxa"/>
          </w:tcPr>
          <w:p w14:paraId="6FDB6013" w14:textId="77777777" w:rsidR="0015443B" w:rsidRPr="002000A1" w:rsidRDefault="0015443B" w:rsidP="001246F7">
            <w:pPr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Qualifications, experience and</w:t>
            </w:r>
          </w:p>
          <w:p w14:paraId="4E01BE59" w14:textId="77777777" w:rsidR="0015443B" w:rsidRPr="002000A1" w:rsidRDefault="0015443B" w:rsidP="001246F7">
            <w:pPr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background</w:t>
            </w:r>
          </w:p>
        </w:tc>
        <w:tc>
          <w:tcPr>
            <w:tcW w:w="5387" w:type="dxa"/>
          </w:tcPr>
          <w:p w14:paraId="33F04981" w14:textId="77777777" w:rsidR="0017292E" w:rsidRPr="002000A1" w:rsidRDefault="00FE5A7A" w:rsidP="0017292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/>
              <w:ind w:left="506"/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Educated to degree level</w:t>
            </w:r>
            <w:r w:rsidR="0017292E" w:rsidRPr="002000A1">
              <w:rPr>
                <w:rFonts w:cs="Calibri"/>
                <w:sz w:val="22"/>
              </w:rPr>
              <w:t xml:space="preserve"> (or an equivalent level of professional experience)</w:t>
            </w:r>
          </w:p>
          <w:p w14:paraId="2440A64B" w14:textId="77777777" w:rsidR="0017292E" w:rsidRPr="002000A1" w:rsidRDefault="00E87D19" w:rsidP="0017292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/>
              <w:ind w:left="506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 xml:space="preserve">Demonstrable experience </w:t>
            </w:r>
            <w:r w:rsidR="0017292E" w:rsidRPr="002000A1">
              <w:rPr>
                <w:rFonts w:cs="Calibri"/>
                <w:sz w:val="22"/>
              </w:rPr>
              <w:t xml:space="preserve">in fundraising, </w:t>
            </w:r>
            <w:r w:rsidR="00F4449E">
              <w:rPr>
                <w:rFonts w:cs="Calibri"/>
                <w:sz w:val="22"/>
              </w:rPr>
              <w:t xml:space="preserve">stewardship, </w:t>
            </w:r>
            <w:r w:rsidR="0017292E" w:rsidRPr="002000A1">
              <w:rPr>
                <w:rFonts w:cs="Calibri"/>
                <w:sz w:val="22"/>
              </w:rPr>
              <w:t>alumni or member relations</w:t>
            </w:r>
            <w:r w:rsidR="00965B6F">
              <w:rPr>
                <w:rFonts w:cs="Calibri"/>
                <w:sz w:val="22"/>
              </w:rPr>
              <w:t xml:space="preserve">. </w:t>
            </w:r>
          </w:p>
          <w:p w14:paraId="5F384936" w14:textId="77777777" w:rsidR="00924427" w:rsidRPr="002000A1" w:rsidRDefault="0017292E" w:rsidP="0017292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0" w:after="0"/>
              <w:ind w:left="506"/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Strong and proven line management capabilities, preferably of a team with varying roles</w:t>
            </w:r>
          </w:p>
          <w:p w14:paraId="0D5D7EC7" w14:textId="77777777" w:rsidR="0017292E" w:rsidRPr="002000A1" w:rsidRDefault="0017292E" w:rsidP="00E87D19">
            <w:pPr>
              <w:pStyle w:val="ListParagraph"/>
              <w:autoSpaceDE w:val="0"/>
              <w:autoSpaceDN w:val="0"/>
              <w:adjustRightInd w:val="0"/>
              <w:spacing w:before="0" w:after="0"/>
              <w:ind w:left="506"/>
              <w:rPr>
                <w:rFonts w:cs="Calibri"/>
                <w:sz w:val="22"/>
              </w:rPr>
            </w:pPr>
          </w:p>
        </w:tc>
        <w:tc>
          <w:tcPr>
            <w:tcW w:w="2226" w:type="dxa"/>
          </w:tcPr>
          <w:p w14:paraId="56D549D2" w14:textId="77777777" w:rsidR="0015443B" w:rsidRPr="002000A1" w:rsidRDefault="0015443B" w:rsidP="00FE5A7A">
            <w:pPr>
              <w:pStyle w:val="ListParagraph"/>
              <w:numPr>
                <w:ilvl w:val="0"/>
                <w:numId w:val="12"/>
              </w:numPr>
              <w:ind w:left="317" w:hanging="315"/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Institute of Fundraising qualification</w:t>
            </w:r>
          </w:p>
          <w:p w14:paraId="4F7DD99A" w14:textId="77777777" w:rsidR="0017292E" w:rsidRPr="002000A1" w:rsidRDefault="0017292E" w:rsidP="00FE5A7A">
            <w:pPr>
              <w:pStyle w:val="ListParagraph"/>
              <w:numPr>
                <w:ilvl w:val="0"/>
                <w:numId w:val="12"/>
              </w:numPr>
              <w:ind w:left="317" w:hanging="315"/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Experience working in a higher education  environment, preferably within a collegiate setting</w:t>
            </w:r>
          </w:p>
        </w:tc>
      </w:tr>
      <w:tr w:rsidR="0015443B" w:rsidRPr="002000A1" w14:paraId="248FD2B9" w14:textId="77777777" w:rsidTr="00371FCC">
        <w:tc>
          <w:tcPr>
            <w:tcW w:w="1838" w:type="dxa"/>
          </w:tcPr>
          <w:p w14:paraId="0528792E" w14:textId="77777777" w:rsidR="0015443B" w:rsidRPr="002000A1" w:rsidRDefault="0015443B" w:rsidP="001246F7">
            <w:pPr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Specific knowledge/skills</w:t>
            </w:r>
          </w:p>
          <w:p w14:paraId="7CBD8DEF" w14:textId="77777777" w:rsidR="0015443B" w:rsidRPr="002000A1" w:rsidRDefault="0015443B" w:rsidP="001246F7">
            <w:pPr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(technical)</w:t>
            </w:r>
          </w:p>
          <w:p w14:paraId="0EFAFAD2" w14:textId="77777777" w:rsidR="0015443B" w:rsidRPr="002000A1" w:rsidRDefault="0015443B" w:rsidP="001246F7">
            <w:pPr>
              <w:rPr>
                <w:rFonts w:cs="Calibri"/>
                <w:sz w:val="22"/>
              </w:rPr>
            </w:pPr>
          </w:p>
          <w:p w14:paraId="4D74FA78" w14:textId="77777777" w:rsidR="0015443B" w:rsidRPr="002000A1" w:rsidRDefault="0015443B" w:rsidP="001246F7">
            <w:pPr>
              <w:rPr>
                <w:rFonts w:cs="Calibri"/>
                <w:sz w:val="22"/>
              </w:rPr>
            </w:pPr>
          </w:p>
        </w:tc>
        <w:tc>
          <w:tcPr>
            <w:tcW w:w="5387" w:type="dxa"/>
          </w:tcPr>
          <w:p w14:paraId="1BB99F91" w14:textId="77777777" w:rsidR="00FE5A7A" w:rsidRPr="002000A1" w:rsidRDefault="00FE5A7A" w:rsidP="00FE5A7A">
            <w:pPr>
              <w:pStyle w:val="ListParagraph"/>
              <w:numPr>
                <w:ilvl w:val="0"/>
                <w:numId w:val="7"/>
              </w:numPr>
              <w:spacing w:before="0" w:after="0"/>
              <w:ind w:left="506"/>
              <w:jc w:val="both"/>
              <w:rPr>
                <w:rFonts w:eastAsia="Times New Roman" w:cs="Calibri"/>
                <w:sz w:val="22"/>
              </w:rPr>
            </w:pPr>
            <w:r w:rsidRPr="002000A1">
              <w:rPr>
                <w:rFonts w:eastAsia="Times New Roman" w:cs="Calibri"/>
                <w:sz w:val="22"/>
              </w:rPr>
              <w:t xml:space="preserve">Strong organisational skills with a high level of attention to detail </w:t>
            </w:r>
          </w:p>
          <w:p w14:paraId="3B2B4C93" w14:textId="77777777" w:rsidR="00FE5A7A" w:rsidRPr="002000A1" w:rsidRDefault="00FE5A7A" w:rsidP="00FE5A7A">
            <w:pPr>
              <w:pStyle w:val="ListParagraph"/>
              <w:numPr>
                <w:ilvl w:val="0"/>
                <w:numId w:val="7"/>
              </w:numPr>
              <w:spacing w:before="0" w:after="0"/>
              <w:ind w:left="506"/>
              <w:jc w:val="both"/>
              <w:rPr>
                <w:rFonts w:eastAsia="Times New Roman" w:cs="Calibri"/>
                <w:sz w:val="22"/>
              </w:rPr>
            </w:pPr>
            <w:r w:rsidRPr="002000A1">
              <w:rPr>
                <w:rFonts w:eastAsia="Times New Roman" w:cs="Calibri"/>
                <w:sz w:val="22"/>
              </w:rPr>
              <w:t xml:space="preserve">Excellent general IT skills, including word-processing, desktop </w:t>
            </w:r>
            <w:r w:rsidRPr="00387466">
              <w:rPr>
                <w:rFonts w:eastAsia="Times New Roman" w:cs="Calibri"/>
                <w:sz w:val="22"/>
              </w:rPr>
              <w:t>publishing,</w:t>
            </w:r>
            <w:r w:rsidRPr="002000A1">
              <w:rPr>
                <w:rFonts w:eastAsia="Times New Roman" w:cs="Calibri"/>
                <w:sz w:val="22"/>
              </w:rPr>
              <w:t xml:space="preserve"> spreadsheets, and willingness to learn new applications as required </w:t>
            </w:r>
          </w:p>
          <w:p w14:paraId="07258783" w14:textId="77777777" w:rsidR="00FE5A7A" w:rsidRPr="002000A1" w:rsidRDefault="00FE5A7A" w:rsidP="00B81620">
            <w:pPr>
              <w:pStyle w:val="ListParagraph"/>
              <w:numPr>
                <w:ilvl w:val="0"/>
                <w:numId w:val="7"/>
              </w:numPr>
              <w:spacing w:before="0" w:after="0"/>
              <w:ind w:left="506"/>
              <w:jc w:val="both"/>
              <w:rPr>
                <w:rFonts w:eastAsia="Times New Roman" w:cs="Calibri"/>
                <w:sz w:val="22"/>
              </w:rPr>
            </w:pPr>
            <w:r w:rsidRPr="002000A1">
              <w:rPr>
                <w:rFonts w:eastAsia="Times New Roman" w:cs="Calibri"/>
                <w:sz w:val="22"/>
              </w:rPr>
              <w:t>A high level of comfort with extracting data from databases (training will be provided)</w:t>
            </w:r>
          </w:p>
          <w:p w14:paraId="45CC537A" w14:textId="77777777" w:rsidR="0015443B" w:rsidRPr="002000A1" w:rsidRDefault="0015443B" w:rsidP="00FE5A7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/>
              <w:ind w:left="506"/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Ability to understand, and explain and administer, tax-efficient gifts</w:t>
            </w:r>
          </w:p>
          <w:p w14:paraId="4AAB5393" w14:textId="77777777" w:rsidR="00924427" w:rsidRPr="00E87D19" w:rsidRDefault="00FE5A7A" w:rsidP="001B7B0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/>
              <w:ind w:left="506"/>
              <w:jc w:val="both"/>
              <w:rPr>
                <w:rFonts w:cs="Calibri"/>
                <w:sz w:val="22"/>
              </w:rPr>
            </w:pPr>
            <w:r w:rsidRPr="002000A1">
              <w:rPr>
                <w:rFonts w:eastAsia="Times New Roman" w:cs="Calibri"/>
                <w:sz w:val="22"/>
              </w:rPr>
              <w:t>Excellent numeracy</w:t>
            </w:r>
            <w:r w:rsidR="001B7B0E" w:rsidRPr="002000A1">
              <w:rPr>
                <w:rFonts w:eastAsia="Times New Roman" w:cs="Calibri"/>
                <w:sz w:val="22"/>
              </w:rPr>
              <w:t>,</w:t>
            </w:r>
            <w:r w:rsidR="00752AF7" w:rsidRPr="002000A1">
              <w:rPr>
                <w:rFonts w:eastAsia="Times New Roman" w:cs="Calibri"/>
                <w:sz w:val="22"/>
              </w:rPr>
              <w:t xml:space="preserve"> </w:t>
            </w:r>
            <w:r w:rsidRPr="002000A1">
              <w:rPr>
                <w:rFonts w:eastAsia="Times New Roman" w:cs="Calibri"/>
                <w:sz w:val="22"/>
              </w:rPr>
              <w:t>written and oral communication skills</w:t>
            </w:r>
          </w:p>
          <w:p w14:paraId="29B20997" w14:textId="77777777" w:rsidR="00E87D19" w:rsidRPr="002000A1" w:rsidRDefault="00E87D19" w:rsidP="001B7B0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/>
              <w:ind w:left="506"/>
              <w:jc w:val="both"/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Experience of data protection and GDPR</w:t>
            </w:r>
          </w:p>
          <w:p w14:paraId="2E26C1DE" w14:textId="77777777" w:rsidR="0017292E" w:rsidRPr="002000A1" w:rsidRDefault="0017292E" w:rsidP="00E87D19">
            <w:pPr>
              <w:pStyle w:val="ListParagraph"/>
              <w:autoSpaceDE w:val="0"/>
              <w:autoSpaceDN w:val="0"/>
              <w:adjustRightInd w:val="0"/>
              <w:spacing w:before="0" w:after="0"/>
              <w:ind w:left="506"/>
              <w:jc w:val="both"/>
              <w:rPr>
                <w:rFonts w:cs="Calibri"/>
                <w:sz w:val="22"/>
              </w:rPr>
            </w:pPr>
          </w:p>
        </w:tc>
        <w:tc>
          <w:tcPr>
            <w:tcW w:w="2226" w:type="dxa"/>
          </w:tcPr>
          <w:p w14:paraId="1FE83D96" w14:textId="77777777" w:rsidR="0017292E" w:rsidRPr="002000A1" w:rsidRDefault="0017292E" w:rsidP="00FE5A7A">
            <w:pPr>
              <w:pStyle w:val="ListParagraph"/>
              <w:numPr>
                <w:ilvl w:val="0"/>
                <w:numId w:val="12"/>
              </w:numPr>
              <w:ind w:left="317" w:hanging="315"/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Knowledge of regular giving programmes, legacy programmes, trusts and foundations and stewardship</w:t>
            </w:r>
          </w:p>
          <w:p w14:paraId="2B8F7876" w14:textId="77777777" w:rsidR="0015443B" w:rsidRPr="002000A1" w:rsidRDefault="0015443B" w:rsidP="00FE5A7A">
            <w:pPr>
              <w:pStyle w:val="ListParagraph"/>
              <w:numPr>
                <w:ilvl w:val="0"/>
                <w:numId w:val="12"/>
              </w:numPr>
              <w:ind w:left="317" w:hanging="315"/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 xml:space="preserve">Raiser’s Edge </w:t>
            </w:r>
            <w:r w:rsidR="00FE5A7A" w:rsidRPr="002000A1">
              <w:rPr>
                <w:rFonts w:cs="Calibri"/>
                <w:sz w:val="22"/>
              </w:rPr>
              <w:t xml:space="preserve">experience </w:t>
            </w:r>
            <w:r w:rsidRPr="002000A1">
              <w:rPr>
                <w:rFonts w:cs="Calibri"/>
                <w:sz w:val="22"/>
              </w:rPr>
              <w:t>would be an advantage</w:t>
            </w:r>
          </w:p>
          <w:p w14:paraId="3A0D1FF5" w14:textId="77777777" w:rsidR="0015443B" w:rsidRPr="002000A1" w:rsidRDefault="0015443B" w:rsidP="00FE5A7A">
            <w:pPr>
              <w:ind w:left="317" w:hanging="315"/>
              <w:rPr>
                <w:rFonts w:cs="Calibri"/>
                <w:sz w:val="22"/>
              </w:rPr>
            </w:pPr>
          </w:p>
        </w:tc>
      </w:tr>
      <w:tr w:rsidR="0015443B" w:rsidRPr="002000A1" w14:paraId="7036248C" w14:textId="77777777" w:rsidTr="00FE5A7A">
        <w:tc>
          <w:tcPr>
            <w:tcW w:w="1838" w:type="dxa"/>
          </w:tcPr>
          <w:p w14:paraId="3C93B915" w14:textId="77777777" w:rsidR="0015443B" w:rsidRPr="002000A1" w:rsidRDefault="0015443B" w:rsidP="001246F7">
            <w:pPr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Personal attributes</w:t>
            </w:r>
          </w:p>
          <w:p w14:paraId="0A30251C" w14:textId="77777777" w:rsidR="0015443B" w:rsidRPr="002000A1" w:rsidRDefault="0015443B" w:rsidP="001246F7">
            <w:pPr>
              <w:rPr>
                <w:rFonts w:cs="Calibri"/>
                <w:sz w:val="22"/>
              </w:rPr>
            </w:pPr>
          </w:p>
          <w:p w14:paraId="740C6BC6" w14:textId="77777777" w:rsidR="0015443B" w:rsidRPr="002000A1" w:rsidRDefault="0015443B" w:rsidP="001246F7">
            <w:pPr>
              <w:rPr>
                <w:rFonts w:cs="Calibri"/>
                <w:sz w:val="22"/>
              </w:rPr>
            </w:pPr>
          </w:p>
        </w:tc>
        <w:tc>
          <w:tcPr>
            <w:tcW w:w="5387" w:type="dxa"/>
          </w:tcPr>
          <w:p w14:paraId="1B8F8B82" w14:textId="77777777" w:rsidR="0017292E" w:rsidRPr="002000A1" w:rsidRDefault="00FE5A7A" w:rsidP="00E87D19">
            <w:pPr>
              <w:pStyle w:val="ListParagraph"/>
              <w:numPr>
                <w:ilvl w:val="0"/>
                <w:numId w:val="9"/>
              </w:numPr>
              <w:spacing w:before="0" w:after="0"/>
              <w:ind w:left="506"/>
              <w:jc w:val="both"/>
              <w:rPr>
                <w:rFonts w:eastAsia="Times New Roman" w:cs="Calibri"/>
                <w:sz w:val="22"/>
              </w:rPr>
            </w:pPr>
            <w:r w:rsidRPr="002000A1">
              <w:rPr>
                <w:rFonts w:eastAsia="Times New Roman" w:cs="Calibri"/>
                <w:sz w:val="22"/>
              </w:rPr>
              <w:t xml:space="preserve">A confident and friendly approach, enthusiasm, professional maturity and the ability to build relationships with people at all levels, both internally (Fellows, </w:t>
            </w:r>
            <w:r w:rsidR="001B7B0E" w:rsidRPr="002000A1">
              <w:rPr>
                <w:rFonts w:eastAsia="Times New Roman" w:cs="Calibri"/>
                <w:sz w:val="22"/>
              </w:rPr>
              <w:t>v</w:t>
            </w:r>
            <w:r w:rsidRPr="002000A1">
              <w:rPr>
                <w:rFonts w:eastAsia="Times New Roman" w:cs="Calibri"/>
                <w:sz w:val="22"/>
              </w:rPr>
              <w:t xml:space="preserve">isiting academics, staff and students) and externally (alumni, and associated supporters) </w:t>
            </w:r>
          </w:p>
          <w:p w14:paraId="6CE7C860" w14:textId="77777777" w:rsidR="0017292E" w:rsidRPr="002000A1" w:rsidRDefault="0017292E" w:rsidP="00FE5A7A">
            <w:pPr>
              <w:pStyle w:val="ListParagraph"/>
              <w:numPr>
                <w:ilvl w:val="0"/>
                <w:numId w:val="9"/>
              </w:numPr>
              <w:spacing w:before="0" w:after="0"/>
              <w:ind w:left="506"/>
              <w:jc w:val="both"/>
              <w:rPr>
                <w:rFonts w:eastAsia="Times New Roman" w:cs="Calibri"/>
                <w:sz w:val="22"/>
              </w:rPr>
            </w:pPr>
            <w:r w:rsidRPr="002000A1">
              <w:rPr>
                <w:rFonts w:eastAsia="Times New Roman" w:cs="Calibri"/>
                <w:sz w:val="22"/>
              </w:rPr>
              <w:t>Ability to use own initiative and work under pressure</w:t>
            </w:r>
          </w:p>
          <w:p w14:paraId="12FEF607" w14:textId="77777777" w:rsidR="0017292E" w:rsidRPr="002000A1" w:rsidRDefault="0017292E" w:rsidP="00FE5A7A">
            <w:pPr>
              <w:pStyle w:val="ListParagraph"/>
              <w:numPr>
                <w:ilvl w:val="0"/>
                <w:numId w:val="9"/>
              </w:numPr>
              <w:spacing w:before="0" w:after="0"/>
              <w:ind w:left="506"/>
              <w:jc w:val="both"/>
              <w:rPr>
                <w:rFonts w:eastAsia="Times New Roman" w:cs="Calibri"/>
                <w:sz w:val="22"/>
              </w:rPr>
            </w:pPr>
            <w:r w:rsidRPr="002000A1">
              <w:rPr>
                <w:rFonts w:eastAsia="Times New Roman" w:cs="Calibri"/>
                <w:sz w:val="22"/>
              </w:rPr>
              <w:t>Ability to succeed through motivating a small team</w:t>
            </w:r>
          </w:p>
          <w:p w14:paraId="5A31146D" w14:textId="77777777" w:rsidR="00E87D19" w:rsidRPr="002000A1" w:rsidRDefault="00E87D19" w:rsidP="00E87D1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/>
              <w:ind w:left="506"/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Ability to understand and articulate the aims and needs of the College in a confident and inspiring way</w:t>
            </w:r>
          </w:p>
          <w:p w14:paraId="27E9880B" w14:textId="77777777" w:rsidR="00FE5A7A" w:rsidRPr="002000A1" w:rsidRDefault="00FE5A7A" w:rsidP="001B7B0E">
            <w:pPr>
              <w:pStyle w:val="ListParagraph"/>
              <w:numPr>
                <w:ilvl w:val="0"/>
                <w:numId w:val="9"/>
              </w:numPr>
              <w:spacing w:before="0" w:after="0"/>
              <w:ind w:left="506"/>
              <w:jc w:val="both"/>
              <w:rPr>
                <w:rFonts w:eastAsia="Times New Roman" w:cs="Calibri"/>
                <w:sz w:val="22"/>
              </w:rPr>
            </w:pPr>
            <w:r w:rsidRPr="002000A1">
              <w:rPr>
                <w:rFonts w:eastAsia="Times New Roman" w:cs="Calibri"/>
                <w:sz w:val="22"/>
              </w:rPr>
              <w:t>The ability to represent the College externally at the highest level with distinguished guests</w:t>
            </w:r>
            <w:r w:rsidR="00E87D19">
              <w:rPr>
                <w:rFonts w:eastAsia="Times New Roman" w:cs="Calibri"/>
                <w:sz w:val="22"/>
              </w:rPr>
              <w:t>;</w:t>
            </w:r>
            <w:r w:rsidRPr="002000A1">
              <w:rPr>
                <w:rFonts w:eastAsia="Times New Roman" w:cs="Calibri"/>
                <w:sz w:val="22"/>
              </w:rPr>
              <w:t xml:space="preserve"> </w:t>
            </w:r>
            <w:r w:rsidR="00E87D19">
              <w:rPr>
                <w:rFonts w:eastAsia="Times New Roman" w:cs="Calibri"/>
                <w:sz w:val="22"/>
              </w:rPr>
              <w:t>a</w:t>
            </w:r>
            <w:r w:rsidRPr="002000A1">
              <w:rPr>
                <w:rFonts w:eastAsia="Times New Roman" w:cs="Calibri"/>
                <w:sz w:val="22"/>
              </w:rPr>
              <w:t xml:space="preserve"> professional telephone manner with excellent interpersonal skills </w:t>
            </w:r>
          </w:p>
          <w:p w14:paraId="4514DDCB" w14:textId="77777777" w:rsidR="0015443B" w:rsidRPr="002000A1" w:rsidRDefault="0015443B" w:rsidP="00FE5A7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0" w:after="0"/>
              <w:ind w:left="506"/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 xml:space="preserve">Ability to use discretion and handle confidential information </w:t>
            </w:r>
          </w:p>
        </w:tc>
        <w:tc>
          <w:tcPr>
            <w:tcW w:w="2226" w:type="dxa"/>
          </w:tcPr>
          <w:p w14:paraId="4C8D9FBE" w14:textId="77777777" w:rsidR="0015443B" w:rsidRPr="002000A1" w:rsidRDefault="0015443B" w:rsidP="003F664A">
            <w:pPr>
              <w:ind w:left="360"/>
              <w:rPr>
                <w:rFonts w:cs="Calibri"/>
                <w:sz w:val="22"/>
              </w:rPr>
            </w:pPr>
          </w:p>
        </w:tc>
      </w:tr>
      <w:tr w:rsidR="0015443B" w:rsidRPr="002000A1" w14:paraId="2204B6AF" w14:textId="77777777" w:rsidTr="00FE5A7A">
        <w:tc>
          <w:tcPr>
            <w:tcW w:w="1838" w:type="dxa"/>
          </w:tcPr>
          <w:p w14:paraId="6824F79B" w14:textId="77777777" w:rsidR="0015443B" w:rsidRPr="002000A1" w:rsidRDefault="0015443B" w:rsidP="001246F7">
            <w:pPr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Team and management skills</w:t>
            </w:r>
          </w:p>
        </w:tc>
        <w:tc>
          <w:tcPr>
            <w:tcW w:w="5387" w:type="dxa"/>
          </w:tcPr>
          <w:p w14:paraId="6D3BF31C" w14:textId="77777777" w:rsidR="00924427" w:rsidRPr="002000A1" w:rsidRDefault="00924427" w:rsidP="00FE5A7A">
            <w:pPr>
              <w:pStyle w:val="ListParagraph"/>
              <w:numPr>
                <w:ilvl w:val="0"/>
                <w:numId w:val="10"/>
              </w:numPr>
              <w:spacing w:before="0" w:after="0"/>
              <w:ind w:left="506"/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 xml:space="preserve">Ability to organise </w:t>
            </w:r>
            <w:r w:rsidR="003F664A" w:rsidRPr="002000A1">
              <w:rPr>
                <w:rFonts w:cs="Calibri"/>
                <w:sz w:val="22"/>
              </w:rPr>
              <w:t xml:space="preserve">and plan own work </w:t>
            </w:r>
            <w:r w:rsidR="00E87D19">
              <w:rPr>
                <w:rFonts w:cs="Calibri"/>
                <w:sz w:val="22"/>
              </w:rPr>
              <w:t xml:space="preserve">and that of others </w:t>
            </w:r>
            <w:r w:rsidR="003F664A" w:rsidRPr="002000A1">
              <w:rPr>
                <w:rFonts w:cs="Calibri"/>
                <w:sz w:val="22"/>
              </w:rPr>
              <w:t xml:space="preserve">and establish </w:t>
            </w:r>
            <w:r w:rsidRPr="002000A1">
              <w:rPr>
                <w:rFonts w:cs="Calibri"/>
                <w:sz w:val="22"/>
              </w:rPr>
              <w:t>clear priorities to meet agreed objectives</w:t>
            </w:r>
          </w:p>
          <w:p w14:paraId="2FEA7867" w14:textId="77777777" w:rsidR="0015443B" w:rsidRPr="002000A1" w:rsidRDefault="0015443B" w:rsidP="00FE5A7A">
            <w:pPr>
              <w:pStyle w:val="ListParagraph"/>
              <w:numPr>
                <w:ilvl w:val="0"/>
                <w:numId w:val="10"/>
              </w:numPr>
              <w:spacing w:before="0" w:after="0"/>
              <w:ind w:left="506"/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 xml:space="preserve">Ability to work </w:t>
            </w:r>
            <w:r w:rsidR="00FE5A7A" w:rsidRPr="002000A1">
              <w:rPr>
                <w:rFonts w:cs="Calibri"/>
                <w:sz w:val="22"/>
              </w:rPr>
              <w:t>independently</w:t>
            </w:r>
            <w:r w:rsidRPr="002000A1">
              <w:rPr>
                <w:rFonts w:cs="Calibri"/>
                <w:sz w:val="22"/>
              </w:rPr>
              <w:t xml:space="preserve"> and flexibly as part of a small team</w:t>
            </w:r>
          </w:p>
          <w:p w14:paraId="5119CB61" w14:textId="77777777" w:rsidR="00626218" w:rsidRPr="002000A1" w:rsidRDefault="003F664A" w:rsidP="00FE5A7A">
            <w:pPr>
              <w:pStyle w:val="ListParagraph"/>
              <w:numPr>
                <w:ilvl w:val="0"/>
                <w:numId w:val="10"/>
              </w:numPr>
              <w:spacing w:before="0" w:after="0"/>
              <w:ind w:left="506"/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Experience of supervising</w:t>
            </w:r>
            <w:r w:rsidR="00E87D19">
              <w:rPr>
                <w:rFonts w:cs="Calibri"/>
                <w:sz w:val="22"/>
              </w:rPr>
              <w:t>, managing and developing</w:t>
            </w:r>
            <w:r w:rsidRPr="002000A1">
              <w:rPr>
                <w:rFonts w:cs="Calibri"/>
                <w:sz w:val="22"/>
              </w:rPr>
              <w:t xml:space="preserve"> staff</w:t>
            </w:r>
          </w:p>
          <w:p w14:paraId="659C1869" w14:textId="77777777" w:rsidR="0015443B" w:rsidRPr="002000A1" w:rsidRDefault="0015443B" w:rsidP="00FE5A7A">
            <w:pPr>
              <w:pStyle w:val="ListParagraph"/>
              <w:numPr>
                <w:ilvl w:val="0"/>
                <w:numId w:val="10"/>
              </w:numPr>
              <w:spacing w:before="0" w:after="0"/>
              <w:ind w:left="506"/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t>Experience of working with senior level executives</w:t>
            </w:r>
          </w:p>
        </w:tc>
        <w:tc>
          <w:tcPr>
            <w:tcW w:w="2226" w:type="dxa"/>
          </w:tcPr>
          <w:p w14:paraId="30615B9F" w14:textId="77777777" w:rsidR="0015443B" w:rsidRPr="002000A1" w:rsidRDefault="0015443B" w:rsidP="003F664A">
            <w:pPr>
              <w:pStyle w:val="ListParagraph"/>
              <w:rPr>
                <w:rFonts w:cs="Calibri"/>
                <w:sz w:val="22"/>
              </w:rPr>
            </w:pPr>
          </w:p>
        </w:tc>
      </w:tr>
      <w:tr w:rsidR="0015443B" w:rsidRPr="002000A1" w14:paraId="67B0CF1D" w14:textId="77777777" w:rsidTr="00FE5A7A">
        <w:trPr>
          <w:trHeight w:val="787"/>
        </w:trPr>
        <w:tc>
          <w:tcPr>
            <w:tcW w:w="1838" w:type="dxa"/>
          </w:tcPr>
          <w:p w14:paraId="29E11BD6" w14:textId="77777777" w:rsidR="0015443B" w:rsidRPr="002000A1" w:rsidRDefault="0015443B" w:rsidP="001246F7">
            <w:pPr>
              <w:rPr>
                <w:rFonts w:cs="Calibri"/>
                <w:sz w:val="22"/>
              </w:rPr>
            </w:pPr>
            <w:r w:rsidRPr="002000A1">
              <w:rPr>
                <w:rFonts w:cs="Calibri"/>
                <w:sz w:val="22"/>
              </w:rPr>
              <w:lastRenderedPageBreak/>
              <w:t>Other</w:t>
            </w:r>
          </w:p>
          <w:p w14:paraId="3BF5A66D" w14:textId="77777777" w:rsidR="0015443B" w:rsidRPr="002000A1" w:rsidRDefault="0015443B" w:rsidP="001246F7">
            <w:pPr>
              <w:rPr>
                <w:rFonts w:cs="Calibri"/>
                <w:sz w:val="22"/>
              </w:rPr>
            </w:pPr>
          </w:p>
        </w:tc>
        <w:tc>
          <w:tcPr>
            <w:tcW w:w="5387" w:type="dxa"/>
          </w:tcPr>
          <w:p w14:paraId="59FE7A97" w14:textId="77777777" w:rsidR="00FE5A7A" w:rsidRPr="002000A1" w:rsidRDefault="00FE5A7A" w:rsidP="00FE5A7A">
            <w:pPr>
              <w:pStyle w:val="ListParagraph"/>
              <w:numPr>
                <w:ilvl w:val="0"/>
                <w:numId w:val="11"/>
              </w:numPr>
              <w:spacing w:before="0" w:after="0"/>
              <w:ind w:left="506"/>
              <w:jc w:val="both"/>
              <w:rPr>
                <w:rFonts w:eastAsia="Times New Roman" w:cs="Calibri"/>
                <w:sz w:val="22"/>
              </w:rPr>
            </w:pPr>
            <w:r w:rsidRPr="002000A1">
              <w:rPr>
                <w:rFonts w:eastAsia="Times New Roman" w:cs="Calibri"/>
                <w:sz w:val="22"/>
              </w:rPr>
              <w:t>A willingness to adopt a flexible approach</w:t>
            </w:r>
          </w:p>
          <w:p w14:paraId="12B1C847" w14:textId="77777777" w:rsidR="0015443B" w:rsidRPr="002000A1" w:rsidRDefault="00FE5A7A" w:rsidP="00FE5A7A">
            <w:pPr>
              <w:pStyle w:val="ListParagraph"/>
              <w:numPr>
                <w:ilvl w:val="0"/>
                <w:numId w:val="11"/>
              </w:numPr>
              <w:spacing w:before="0" w:after="0"/>
              <w:ind w:left="506"/>
              <w:jc w:val="both"/>
              <w:rPr>
                <w:rFonts w:cs="Calibri"/>
                <w:sz w:val="22"/>
              </w:rPr>
            </w:pPr>
            <w:r w:rsidRPr="002000A1">
              <w:rPr>
                <w:rFonts w:eastAsia="Times New Roman" w:cs="Calibri"/>
                <w:sz w:val="22"/>
              </w:rPr>
              <w:t>Ability to work out of regular hours and to undertake some travel</w:t>
            </w:r>
          </w:p>
        </w:tc>
        <w:tc>
          <w:tcPr>
            <w:tcW w:w="2226" w:type="dxa"/>
          </w:tcPr>
          <w:p w14:paraId="495D01F7" w14:textId="77777777" w:rsidR="0015443B" w:rsidRPr="002000A1" w:rsidRDefault="0015443B">
            <w:pPr>
              <w:pStyle w:val="ListParagraph"/>
              <w:numPr>
                <w:ilvl w:val="0"/>
                <w:numId w:val="12"/>
              </w:numPr>
              <w:ind w:left="286" w:hanging="284"/>
              <w:rPr>
                <w:rFonts w:cs="Calibri"/>
                <w:sz w:val="22"/>
              </w:rPr>
            </w:pPr>
            <w:r w:rsidRPr="00371FCC">
              <w:rPr>
                <w:rFonts w:cs="Calibri"/>
                <w:sz w:val="22"/>
              </w:rPr>
              <w:t>Hold a UK Driver</w:t>
            </w:r>
            <w:r w:rsidR="001B7B0E" w:rsidRPr="00371FCC">
              <w:rPr>
                <w:rFonts w:cs="Calibri"/>
                <w:sz w:val="22"/>
              </w:rPr>
              <w:t>’</w:t>
            </w:r>
            <w:r w:rsidRPr="00371FCC">
              <w:rPr>
                <w:rFonts w:cs="Calibri"/>
                <w:sz w:val="22"/>
              </w:rPr>
              <w:t>s Licence</w:t>
            </w:r>
          </w:p>
          <w:p w14:paraId="10214716" w14:textId="77777777" w:rsidR="00CA18C3" w:rsidRPr="002000A1" w:rsidRDefault="00CA18C3" w:rsidP="00CA18C3">
            <w:pPr>
              <w:pStyle w:val="ListParagraph"/>
              <w:rPr>
                <w:rFonts w:cs="Calibri"/>
                <w:sz w:val="22"/>
              </w:rPr>
            </w:pPr>
          </w:p>
        </w:tc>
      </w:tr>
    </w:tbl>
    <w:p w14:paraId="05066740" w14:textId="77777777" w:rsidR="0015443B" w:rsidRPr="002000A1" w:rsidRDefault="0015443B" w:rsidP="00E87D19">
      <w:pPr>
        <w:spacing w:before="80" w:after="80"/>
        <w:rPr>
          <w:rFonts w:cs="Calibri"/>
          <w:sz w:val="22"/>
        </w:rPr>
      </w:pPr>
    </w:p>
    <w:sectPr w:rsidR="0015443B" w:rsidRPr="002000A1" w:rsidSect="00FE5A7A">
      <w:headerReference w:type="default" r:id="rId8"/>
      <w:footerReference w:type="default" r:id="rId9"/>
      <w:pgSz w:w="11907" w:h="16840" w:code="9"/>
      <w:pgMar w:top="317" w:right="1021" w:bottom="851" w:left="102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45C1C" w14:textId="77777777" w:rsidR="007474C8" w:rsidRDefault="007474C8" w:rsidP="00037D55">
      <w:pPr>
        <w:spacing w:before="0" w:after="0"/>
      </w:pPr>
      <w:r>
        <w:separator/>
      </w:r>
    </w:p>
  </w:endnote>
  <w:endnote w:type="continuationSeparator" w:id="0">
    <w:p w14:paraId="74F032B0" w14:textId="77777777" w:rsidR="007474C8" w:rsidRDefault="007474C8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CB29" w14:textId="77777777" w:rsidR="001246F7" w:rsidRDefault="00D21A0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2F56">
      <w:rPr>
        <w:noProof/>
      </w:rPr>
      <w:t>2</w:t>
    </w:r>
    <w:r>
      <w:rPr>
        <w:noProof/>
      </w:rPr>
      <w:fldChar w:fldCharType="end"/>
    </w:r>
  </w:p>
  <w:p w14:paraId="2250A289" w14:textId="77777777" w:rsidR="001246F7" w:rsidRDefault="00124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3BF6" w14:textId="77777777" w:rsidR="007474C8" w:rsidRDefault="007474C8" w:rsidP="00037D55">
      <w:pPr>
        <w:spacing w:before="0" w:after="0"/>
      </w:pPr>
      <w:r>
        <w:separator/>
      </w:r>
    </w:p>
  </w:footnote>
  <w:footnote w:type="continuationSeparator" w:id="0">
    <w:p w14:paraId="0C197C5B" w14:textId="77777777" w:rsidR="007474C8" w:rsidRDefault="007474C8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5CC70" w14:textId="77777777" w:rsidR="001246F7" w:rsidRPr="00FE5A7A" w:rsidRDefault="00E540C2" w:rsidP="00FE5A7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ABA16AC" wp14:editId="7004763C">
          <wp:simplePos x="0" y="0"/>
          <wp:positionH relativeFrom="margin">
            <wp:posOffset>3762375</wp:posOffset>
          </wp:positionH>
          <wp:positionV relativeFrom="paragraph">
            <wp:posOffset>-200660</wp:posOffset>
          </wp:positionV>
          <wp:extent cx="2339975" cy="89344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89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398DB76"/>
    <w:lvl w:ilvl="0">
      <w:numFmt w:val="decimal"/>
      <w:lvlText w:val="*"/>
      <w:lvlJc w:val="left"/>
    </w:lvl>
  </w:abstractNum>
  <w:abstractNum w:abstractNumId="1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E14"/>
    <w:multiLevelType w:val="hybridMultilevel"/>
    <w:tmpl w:val="7BF04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C6C40"/>
    <w:multiLevelType w:val="hybridMultilevel"/>
    <w:tmpl w:val="572CC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5233E"/>
    <w:multiLevelType w:val="hybridMultilevel"/>
    <w:tmpl w:val="92EE4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37F8F"/>
    <w:multiLevelType w:val="hybridMultilevel"/>
    <w:tmpl w:val="DB18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F337D"/>
    <w:multiLevelType w:val="hybridMultilevel"/>
    <w:tmpl w:val="2662C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92D3B"/>
    <w:multiLevelType w:val="hybridMultilevel"/>
    <w:tmpl w:val="FA182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B42D8"/>
    <w:multiLevelType w:val="hybridMultilevel"/>
    <w:tmpl w:val="43C65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D4B50"/>
    <w:multiLevelType w:val="hybridMultilevel"/>
    <w:tmpl w:val="10222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E5A5A"/>
    <w:multiLevelType w:val="hybridMultilevel"/>
    <w:tmpl w:val="CC7E7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37387"/>
    <w:multiLevelType w:val="hybridMultilevel"/>
    <w:tmpl w:val="2A7C3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D13EB"/>
    <w:multiLevelType w:val="hybridMultilevel"/>
    <w:tmpl w:val="80F6F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73EB1"/>
    <w:multiLevelType w:val="hybridMultilevel"/>
    <w:tmpl w:val="1C1CDA5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02294"/>
    <w:multiLevelType w:val="hybridMultilevel"/>
    <w:tmpl w:val="FD4E1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875C0"/>
    <w:multiLevelType w:val="hybridMultilevel"/>
    <w:tmpl w:val="4C4ED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510278">
    <w:abstractNumId w:val="14"/>
  </w:num>
  <w:num w:numId="2" w16cid:durableId="3408774">
    <w:abstractNumId w:val="1"/>
  </w:num>
  <w:num w:numId="3" w16cid:durableId="97945836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4" w16cid:durableId="1499535017">
    <w:abstractNumId w:val="7"/>
  </w:num>
  <w:num w:numId="5" w16cid:durableId="1761638495">
    <w:abstractNumId w:val="15"/>
  </w:num>
  <w:num w:numId="6" w16cid:durableId="417798464">
    <w:abstractNumId w:val="10"/>
  </w:num>
  <w:num w:numId="7" w16cid:durableId="568229455">
    <w:abstractNumId w:val="13"/>
  </w:num>
  <w:num w:numId="8" w16cid:durableId="214439126">
    <w:abstractNumId w:val="2"/>
  </w:num>
  <w:num w:numId="9" w16cid:durableId="1360162963">
    <w:abstractNumId w:val="11"/>
  </w:num>
  <w:num w:numId="10" w16cid:durableId="1930888017">
    <w:abstractNumId w:val="12"/>
  </w:num>
  <w:num w:numId="11" w16cid:durableId="1098599403">
    <w:abstractNumId w:val="5"/>
  </w:num>
  <w:num w:numId="12" w16cid:durableId="432091459">
    <w:abstractNumId w:val="4"/>
  </w:num>
  <w:num w:numId="13" w16cid:durableId="1476068171">
    <w:abstractNumId w:val="16"/>
  </w:num>
  <w:num w:numId="14" w16cid:durableId="2134665400">
    <w:abstractNumId w:val="9"/>
  </w:num>
  <w:num w:numId="15" w16cid:durableId="1226843086">
    <w:abstractNumId w:val="6"/>
  </w:num>
  <w:num w:numId="16" w16cid:durableId="1998338227">
    <w:abstractNumId w:val="8"/>
  </w:num>
  <w:num w:numId="17" w16cid:durableId="689599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8B"/>
    <w:rsid w:val="000126A1"/>
    <w:rsid w:val="000255A3"/>
    <w:rsid w:val="00035AA4"/>
    <w:rsid w:val="00037D55"/>
    <w:rsid w:val="0007104C"/>
    <w:rsid w:val="00071275"/>
    <w:rsid w:val="000853BC"/>
    <w:rsid w:val="00096457"/>
    <w:rsid w:val="000B0FC7"/>
    <w:rsid w:val="000C5A46"/>
    <w:rsid w:val="000E43A5"/>
    <w:rsid w:val="000F0378"/>
    <w:rsid w:val="000F1A1D"/>
    <w:rsid w:val="000F6068"/>
    <w:rsid w:val="000F6B6D"/>
    <w:rsid w:val="0010051D"/>
    <w:rsid w:val="00114FAC"/>
    <w:rsid w:val="001246F7"/>
    <w:rsid w:val="0012566B"/>
    <w:rsid w:val="0014076C"/>
    <w:rsid w:val="00146B76"/>
    <w:rsid w:val="00147A54"/>
    <w:rsid w:val="0015443B"/>
    <w:rsid w:val="0017292E"/>
    <w:rsid w:val="00177299"/>
    <w:rsid w:val="001A24F2"/>
    <w:rsid w:val="001B7B0E"/>
    <w:rsid w:val="002000A1"/>
    <w:rsid w:val="00201D1A"/>
    <w:rsid w:val="00207103"/>
    <w:rsid w:val="00216408"/>
    <w:rsid w:val="002409FC"/>
    <w:rsid w:val="00266C9E"/>
    <w:rsid w:val="0026715F"/>
    <w:rsid w:val="002678FF"/>
    <w:rsid w:val="00276A6F"/>
    <w:rsid w:val="002805A3"/>
    <w:rsid w:val="00282862"/>
    <w:rsid w:val="00291A45"/>
    <w:rsid w:val="002D7722"/>
    <w:rsid w:val="002E5DF9"/>
    <w:rsid w:val="003347DB"/>
    <w:rsid w:val="003413D0"/>
    <w:rsid w:val="0034571A"/>
    <w:rsid w:val="00360181"/>
    <w:rsid w:val="0036119B"/>
    <w:rsid w:val="00365061"/>
    <w:rsid w:val="00371FCC"/>
    <w:rsid w:val="00374F55"/>
    <w:rsid w:val="003829AA"/>
    <w:rsid w:val="00386B78"/>
    <w:rsid w:val="00387466"/>
    <w:rsid w:val="00397061"/>
    <w:rsid w:val="003A0571"/>
    <w:rsid w:val="003A3A3D"/>
    <w:rsid w:val="003B1333"/>
    <w:rsid w:val="003E2399"/>
    <w:rsid w:val="003F664A"/>
    <w:rsid w:val="00423138"/>
    <w:rsid w:val="00464444"/>
    <w:rsid w:val="004767A2"/>
    <w:rsid w:val="004B7A0D"/>
    <w:rsid w:val="004C3A2D"/>
    <w:rsid w:val="004E63A9"/>
    <w:rsid w:val="004F6EA6"/>
    <w:rsid w:val="00500155"/>
    <w:rsid w:val="005014FB"/>
    <w:rsid w:val="00516A0F"/>
    <w:rsid w:val="00547D99"/>
    <w:rsid w:val="005558F7"/>
    <w:rsid w:val="00555FF7"/>
    <w:rsid w:val="0056133B"/>
    <w:rsid w:val="005615F6"/>
    <w:rsid w:val="00562A56"/>
    <w:rsid w:val="00566F1F"/>
    <w:rsid w:val="00592652"/>
    <w:rsid w:val="005A3B49"/>
    <w:rsid w:val="005B02F8"/>
    <w:rsid w:val="005B2EE6"/>
    <w:rsid w:val="005C1AE4"/>
    <w:rsid w:val="005C669E"/>
    <w:rsid w:val="005C6A86"/>
    <w:rsid w:val="005E3FE3"/>
    <w:rsid w:val="005E7255"/>
    <w:rsid w:val="0060216F"/>
    <w:rsid w:val="00603047"/>
    <w:rsid w:val="0060774C"/>
    <w:rsid w:val="00626218"/>
    <w:rsid w:val="006505DD"/>
    <w:rsid w:val="00675772"/>
    <w:rsid w:val="00683482"/>
    <w:rsid w:val="006B253D"/>
    <w:rsid w:val="006B4C44"/>
    <w:rsid w:val="006C3597"/>
    <w:rsid w:val="006C5CCB"/>
    <w:rsid w:val="006C7BE3"/>
    <w:rsid w:val="006E01C4"/>
    <w:rsid w:val="006E34A6"/>
    <w:rsid w:val="006E64C9"/>
    <w:rsid w:val="006F778B"/>
    <w:rsid w:val="007474C8"/>
    <w:rsid w:val="00752AF7"/>
    <w:rsid w:val="00774232"/>
    <w:rsid w:val="00780659"/>
    <w:rsid w:val="0078199D"/>
    <w:rsid w:val="00786BC8"/>
    <w:rsid w:val="0079152D"/>
    <w:rsid w:val="007B0AC2"/>
    <w:rsid w:val="007B5567"/>
    <w:rsid w:val="007B6A52"/>
    <w:rsid w:val="007D4731"/>
    <w:rsid w:val="007E3E45"/>
    <w:rsid w:val="007F2C82"/>
    <w:rsid w:val="008036DF"/>
    <w:rsid w:val="0080619B"/>
    <w:rsid w:val="008123E7"/>
    <w:rsid w:val="00851E78"/>
    <w:rsid w:val="00857B5E"/>
    <w:rsid w:val="00861A51"/>
    <w:rsid w:val="008919CF"/>
    <w:rsid w:val="008A22A0"/>
    <w:rsid w:val="008A586F"/>
    <w:rsid w:val="008B1338"/>
    <w:rsid w:val="008C2F4F"/>
    <w:rsid w:val="008D03D8"/>
    <w:rsid w:val="008D0916"/>
    <w:rsid w:val="008F2537"/>
    <w:rsid w:val="00917FF3"/>
    <w:rsid w:val="00924427"/>
    <w:rsid w:val="009330CA"/>
    <w:rsid w:val="00942365"/>
    <w:rsid w:val="00957C44"/>
    <w:rsid w:val="00965B6F"/>
    <w:rsid w:val="0099370D"/>
    <w:rsid w:val="009F2B9B"/>
    <w:rsid w:val="009F4D92"/>
    <w:rsid w:val="00A01E8A"/>
    <w:rsid w:val="00A06FAC"/>
    <w:rsid w:val="00A359F5"/>
    <w:rsid w:val="00A463B7"/>
    <w:rsid w:val="00A60EAB"/>
    <w:rsid w:val="00A60F18"/>
    <w:rsid w:val="00A81673"/>
    <w:rsid w:val="00AA412D"/>
    <w:rsid w:val="00AD1EAC"/>
    <w:rsid w:val="00B10651"/>
    <w:rsid w:val="00B475DD"/>
    <w:rsid w:val="00B54586"/>
    <w:rsid w:val="00B61201"/>
    <w:rsid w:val="00B81620"/>
    <w:rsid w:val="00B86E5D"/>
    <w:rsid w:val="00B93380"/>
    <w:rsid w:val="00BB2F85"/>
    <w:rsid w:val="00BD0958"/>
    <w:rsid w:val="00BE6F13"/>
    <w:rsid w:val="00C05A59"/>
    <w:rsid w:val="00C22FD2"/>
    <w:rsid w:val="00C243A3"/>
    <w:rsid w:val="00C41450"/>
    <w:rsid w:val="00C61DAC"/>
    <w:rsid w:val="00C66E13"/>
    <w:rsid w:val="00C72F3C"/>
    <w:rsid w:val="00C76253"/>
    <w:rsid w:val="00C96D96"/>
    <w:rsid w:val="00CA18C3"/>
    <w:rsid w:val="00CC21A5"/>
    <w:rsid w:val="00CC4A82"/>
    <w:rsid w:val="00CF22EC"/>
    <w:rsid w:val="00CF467A"/>
    <w:rsid w:val="00D16326"/>
    <w:rsid w:val="00D17CF6"/>
    <w:rsid w:val="00D21A0F"/>
    <w:rsid w:val="00D3105D"/>
    <w:rsid w:val="00D32F04"/>
    <w:rsid w:val="00D57E96"/>
    <w:rsid w:val="00D6102B"/>
    <w:rsid w:val="00D834D4"/>
    <w:rsid w:val="00D9073A"/>
    <w:rsid w:val="00DB4F41"/>
    <w:rsid w:val="00DB5141"/>
    <w:rsid w:val="00DB7B5C"/>
    <w:rsid w:val="00DC2EEE"/>
    <w:rsid w:val="00DC4DA8"/>
    <w:rsid w:val="00DE106F"/>
    <w:rsid w:val="00DE1160"/>
    <w:rsid w:val="00E23F93"/>
    <w:rsid w:val="00E25F48"/>
    <w:rsid w:val="00E4626A"/>
    <w:rsid w:val="00E52EF8"/>
    <w:rsid w:val="00E540C2"/>
    <w:rsid w:val="00E6368C"/>
    <w:rsid w:val="00E87D19"/>
    <w:rsid w:val="00E95099"/>
    <w:rsid w:val="00EA68A2"/>
    <w:rsid w:val="00EB0E5A"/>
    <w:rsid w:val="00ED65E5"/>
    <w:rsid w:val="00EF5B14"/>
    <w:rsid w:val="00F0505B"/>
    <w:rsid w:val="00F06F66"/>
    <w:rsid w:val="00F16B0F"/>
    <w:rsid w:val="00F22F56"/>
    <w:rsid w:val="00F35B2B"/>
    <w:rsid w:val="00F4449E"/>
    <w:rsid w:val="00F605D4"/>
    <w:rsid w:val="00F8089E"/>
    <w:rsid w:val="00F8275F"/>
    <w:rsid w:val="00F84693"/>
    <w:rsid w:val="00F940B4"/>
    <w:rsid w:val="00FC74C8"/>
    <w:rsid w:val="00FD39FD"/>
    <w:rsid w:val="00FE34D9"/>
    <w:rsid w:val="00FE5A7A"/>
    <w:rsid w:val="00FE7108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DD79C"/>
  <w15:docId w15:val="{95FA26F1-E9AC-FD4D-B91C-BDB2D9F6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eastAsia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55"/>
    <w:rPr>
      <w:szCs w:val="22"/>
    </w:rPr>
  </w:style>
  <w:style w:type="character" w:customStyle="1" w:styleId="Heading1Char">
    <w:name w:val="Heading 1 Char"/>
    <w:link w:val="Heading1"/>
    <w:rsid w:val="0079152D"/>
    <w:rPr>
      <w:rFonts w:ascii="Calibri" w:eastAsia="Times New Roman" w:hAnsi="Calibr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uiPriority w:val="99"/>
    <w:semiHidden/>
    <w:rsid w:val="000E43A5"/>
    <w:rPr>
      <w:color w:val="808080"/>
    </w:rPr>
  </w:style>
  <w:style w:type="character" w:customStyle="1" w:styleId="LabelChar">
    <w:name w:val="Label Char"/>
    <w:link w:val="Label"/>
    <w:rsid w:val="0079152D"/>
    <w:rPr>
      <w:rFonts w:ascii="Calibri" w:hAnsi="Calibri"/>
      <w:b/>
      <w:color w:val="262626"/>
      <w:szCs w:val="22"/>
    </w:rPr>
  </w:style>
  <w:style w:type="character" w:customStyle="1" w:styleId="DetailsChar">
    <w:name w:val="Details Char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link w:val="BulletedList"/>
    <w:rsid w:val="000E43A5"/>
    <w:rPr>
      <w:color w:val="262626"/>
      <w:szCs w:val="22"/>
    </w:rPr>
  </w:style>
  <w:style w:type="character" w:customStyle="1" w:styleId="NotesChar">
    <w:name w:val="Notes 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link w:val="Descriptionlabels"/>
    <w:rsid w:val="0079152D"/>
    <w:rPr>
      <w:rFonts w:ascii="Calibri" w:hAnsi="Calibri"/>
      <w:b/>
      <w:smallCaps/>
      <w:color w:val="262626"/>
      <w:sz w:val="22"/>
      <w:szCs w:val="22"/>
    </w:rPr>
  </w:style>
  <w:style w:type="character" w:customStyle="1" w:styleId="Heading2Char">
    <w:name w:val="Heading 2 Char"/>
    <w:link w:val="Heading2"/>
    <w:uiPriority w:val="9"/>
    <w:semiHidden/>
    <w:rsid w:val="0079152D"/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customStyle="1" w:styleId="Style">
    <w:name w:val="Style"/>
    <w:rsid w:val="0042313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102B"/>
    <w:pPr>
      <w:ind w:left="720"/>
      <w:contextualSpacing/>
    </w:pPr>
  </w:style>
  <w:style w:type="character" w:styleId="Emphasis">
    <w:name w:val="Emphasis"/>
    <w:uiPriority w:val="20"/>
    <w:qFormat/>
    <w:rsid w:val="00FE5A7A"/>
    <w:rPr>
      <w:i/>
      <w:iCs/>
    </w:rPr>
  </w:style>
  <w:style w:type="character" w:styleId="CommentReference">
    <w:name w:val="annotation reference"/>
    <w:uiPriority w:val="99"/>
    <w:semiHidden/>
    <w:unhideWhenUsed/>
    <w:rsid w:val="006B4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C44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6B4C44"/>
    <w:rPr>
      <w:rFonts w:ascii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C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B4C44"/>
    <w:rPr>
      <w:rFonts w:ascii="Calibri" w:hAnsi="Calibri"/>
      <w:b/>
      <w:bCs/>
      <w:lang w:val="en-GB"/>
    </w:rPr>
  </w:style>
  <w:style w:type="paragraph" w:styleId="Revision">
    <w:name w:val="Revision"/>
    <w:hidden/>
    <w:uiPriority w:val="99"/>
    <w:semiHidden/>
    <w:rsid w:val="00861A51"/>
    <w:rPr>
      <w:szCs w:val="22"/>
      <w:lang w:eastAsia="en-US"/>
    </w:rPr>
  </w:style>
  <w:style w:type="paragraph" w:customStyle="1" w:styleId="Default">
    <w:name w:val="Default"/>
    <w:rsid w:val="00F827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ext2">
    <w:name w:val="text2"/>
    <w:basedOn w:val="Normal"/>
    <w:rsid w:val="00F8275F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9"/>
      <w:szCs w:val="29"/>
      <w:lang w:eastAsia="en-GB"/>
    </w:rPr>
  </w:style>
  <w:style w:type="character" w:customStyle="1" w:styleId="summary">
    <w:name w:val="summary"/>
    <w:basedOn w:val="DefaultParagraphFont"/>
    <w:rsid w:val="00F8275F"/>
  </w:style>
  <w:style w:type="paragraph" w:styleId="PlainText">
    <w:name w:val="Plain Text"/>
    <w:basedOn w:val="Normal"/>
    <w:link w:val="PlainTextChar"/>
    <w:uiPriority w:val="99"/>
    <w:unhideWhenUsed/>
    <w:rsid w:val="00F8275F"/>
    <w:pPr>
      <w:spacing w:before="0" w:after="0"/>
    </w:pPr>
    <w:rPr>
      <w:sz w:val="22"/>
      <w:szCs w:val="21"/>
    </w:rPr>
  </w:style>
  <w:style w:type="character" w:customStyle="1" w:styleId="PlainTextChar">
    <w:name w:val="Plain Text Char"/>
    <w:link w:val="PlainText"/>
    <w:uiPriority w:val="99"/>
    <w:rsid w:val="00F8275F"/>
    <w:rPr>
      <w:sz w:val="22"/>
      <w:szCs w:val="21"/>
      <w:lang w:eastAsia="en-US"/>
    </w:rPr>
  </w:style>
  <w:style w:type="character" w:styleId="UnresolvedMention">
    <w:name w:val="Unresolved Mention"/>
    <w:uiPriority w:val="99"/>
    <w:semiHidden/>
    <w:unhideWhenUsed/>
    <w:rsid w:val="000B0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y%20Edney\AppData\Roaming\Microsoft\Templates\Job%20descrip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>Microsoft</Company>
  <LinksUpToDate>false</LinksUpToDate>
  <CharactersWithSpaces>2351</CharactersWithSpaces>
  <SharedDoc>false</SharedDoc>
  <HLinks>
    <vt:vector size="6" baseType="variant">
      <vt:variant>
        <vt:i4>2555910</vt:i4>
      </vt:variant>
      <vt:variant>
        <vt:i4>0</vt:i4>
      </vt:variant>
      <vt:variant>
        <vt:i4>0</vt:i4>
      </vt:variant>
      <vt:variant>
        <vt:i4>5</vt:i4>
      </vt:variant>
      <vt:variant>
        <vt:lpwstr>mailto:senior.tutor@clarehall.cam.ac.uk.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Terry Edney</dc:creator>
  <cp:keywords/>
  <cp:lastModifiedBy>Katrine Mackay</cp:lastModifiedBy>
  <cp:revision>3</cp:revision>
  <cp:lastPrinted>2023-03-06T12:14:00Z</cp:lastPrinted>
  <dcterms:created xsi:type="dcterms:W3CDTF">2023-03-06T16:52:00Z</dcterms:created>
  <dcterms:modified xsi:type="dcterms:W3CDTF">2023-03-06T16:53:00Z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